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3B" w:rsidRDefault="00DD726B">
      <w:pPr>
        <w:shd w:val="clear" w:color="auto" w:fill="FFFFFF"/>
        <w:spacing w:line="274" w:lineRule="exact"/>
        <w:ind w:left="4392" w:right="1440" w:firstLine="1042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Утверждено </w:t>
      </w:r>
      <w:r>
        <w:rPr>
          <w:rFonts w:eastAsia="Times New Roman"/>
          <w:spacing w:val="-2"/>
          <w:sz w:val="24"/>
          <w:szCs w:val="24"/>
        </w:rPr>
        <w:t xml:space="preserve">постановлением Главы АМСУ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</w:t>
      </w:r>
    </w:p>
    <w:p w:rsidR="00000000" w:rsidRDefault="0089403B" w:rsidP="0089403B">
      <w:pPr>
        <w:shd w:val="clear" w:color="auto" w:fill="FFFFFF"/>
        <w:spacing w:line="274" w:lineRule="exact"/>
        <w:ind w:right="1440"/>
      </w:pPr>
      <w:r>
        <w:rPr>
          <w:rFonts w:eastAsia="Times New Roman"/>
          <w:sz w:val="24"/>
          <w:szCs w:val="24"/>
        </w:rPr>
        <w:t xml:space="preserve">                                                </w:t>
      </w:r>
      <w:r w:rsidR="00DD726B">
        <w:rPr>
          <w:rFonts w:eastAsia="Times New Roman"/>
          <w:sz w:val="24"/>
          <w:szCs w:val="24"/>
        </w:rPr>
        <w:t xml:space="preserve">от « </w:t>
      </w:r>
      <w:r w:rsidR="00CF38FA">
        <w:rPr>
          <w:rFonts w:eastAsia="Times New Roman"/>
          <w:sz w:val="24"/>
          <w:szCs w:val="24"/>
        </w:rPr>
        <w:t>13</w:t>
      </w:r>
      <w:r w:rsidR="00DD726B" w:rsidRPr="00CF38FA">
        <w:rPr>
          <w:rFonts w:eastAsia="Times New Roman"/>
          <w:sz w:val="24"/>
          <w:szCs w:val="24"/>
        </w:rPr>
        <w:t xml:space="preserve"> </w:t>
      </w:r>
      <w:r w:rsidR="00DD726B">
        <w:rPr>
          <w:rFonts w:eastAsia="Times New Roman"/>
          <w:sz w:val="24"/>
          <w:szCs w:val="24"/>
        </w:rPr>
        <w:t xml:space="preserve">» </w:t>
      </w:r>
      <w:r w:rsidR="00CF38FA">
        <w:rPr>
          <w:rFonts w:eastAsia="Times New Roman"/>
          <w:i/>
          <w:iCs/>
          <w:sz w:val="24"/>
          <w:szCs w:val="24"/>
        </w:rPr>
        <w:t>05</w:t>
      </w:r>
      <w:r>
        <w:rPr>
          <w:rFonts w:eastAsia="Times New Roman"/>
          <w:i/>
          <w:iCs/>
          <w:sz w:val="24"/>
          <w:szCs w:val="24"/>
        </w:rPr>
        <w:t>.</w:t>
      </w:r>
      <w:r w:rsidR="00DD726B">
        <w:rPr>
          <w:rFonts w:eastAsia="Times New Roman"/>
          <w:sz w:val="24"/>
          <w:szCs w:val="24"/>
        </w:rPr>
        <w:t>2007г.№</w:t>
      </w:r>
      <w:r w:rsidR="00CF38FA">
        <w:rPr>
          <w:rFonts w:eastAsia="Times New Roman"/>
          <w:sz w:val="24"/>
          <w:szCs w:val="24"/>
        </w:rPr>
        <w:t>136</w:t>
      </w:r>
    </w:p>
    <w:p w:rsidR="00000000" w:rsidRDefault="00DD726B">
      <w:pPr>
        <w:shd w:val="clear" w:color="auto" w:fill="FFFFFF"/>
        <w:spacing w:before="274" w:line="274" w:lineRule="exact"/>
        <w:ind w:left="2712"/>
      </w:pPr>
      <w:r>
        <w:rPr>
          <w:rFonts w:eastAsia="Times New Roman"/>
          <w:sz w:val="24"/>
          <w:szCs w:val="24"/>
        </w:rPr>
        <w:t>ПОЛОЖЕНИЕ</w:t>
      </w:r>
    </w:p>
    <w:p w:rsidR="00000000" w:rsidRDefault="00DD726B" w:rsidP="00CF38FA">
      <w:pPr>
        <w:shd w:val="clear" w:color="auto" w:fill="FFFFFF"/>
        <w:spacing w:line="274" w:lineRule="exact"/>
        <w:ind w:right="24"/>
        <w:jc w:val="both"/>
      </w:pPr>
      <w:r>
        <w:rPr>
          <w:rFonts w:eastAsia="Times New Roman"/>
          <w:sz w:val="24"/>
          <w:szCs w:val="24"/>
        </w:rPr>
        <w:t xml:space="preserve">о порядке сбора, обобщения и обмена оперативной информацией в </w:t>
      </w:r>
      <w:proofErr w:type="spellStart"/>
      <w:r>
        <w:rPr>
          <w:rFonts w:eastAsia="Times New Roman"/>
          <w:sz w:val="24"/>
          <w:szCs w:val="24"/>
        </w:rPr>
        <w:t>Дигорском</w:t>
      </w:r>
      <w:proofErr w:type="spellEnd"/>
      <w:r>
        <w:rPr>
          <w:rFonts w:eastAsia="Times New Roman"/>
          <w:sz w:val="24"/>
          <w:szCs w:val="24"/>
        </w:rPr>
        <w:t xml:space="preserve"> районе Республики Северная Осетия-Алания в области защиты населения и территории от чрезвыча</w:t>
      </w:r>
      <w:r>
        <w:rPr>
          <w:rFonts w:eastAsia="Times New Roman"/>
          <w:sz w:val="24"/>
          <w:szCs w:val="24"/>
        </w:rPr>
        <w:t>йных ситуаций природного и техногенного Характера.</w:t>
      </w:r>
    </w:p>
    <w:p w:rsidR="00000000" w:rsidRDefault="00DD726B">
      <w:pPr>
        <w:shd w:val="clear" w:color="auto" w:fill="FFFFFF"/>
        <w:spacing w:before="72" w:line="274" w:lineRule="exact"/>
        <w:ind w:right="24" w:firstLine="744"/>
        <w:jc w:val="both"/>
      </w:pPr>
      <w:proofErr w:type="gramStart"/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>Настоящее Положение определяет порядок сбора и обмена информацией в районе в области защиты населения и территории от чрезвычайных ситуаций природного и техногенного характера между органами местного</w:t>
      </w:r>
      <w:r>
        <w:rPr>
          <w:rFonts w:eastAsia="Times New Roman"/>
          <w:sz w:val="24"/>
          <w:szCs w:val="24"/>
        </w:rPr>
        <w:t xml:space="preserve"> самоуправления, органами управления, специально уполномоченными на решение задач в области защиты населения и территории от чрезвычайных ситуаций, а также предприятиями, учреждениями и организациями района независимо от их организационно-правовой формы.</w:t>
      </w:r>
      <w:proofErr w:type="gramEnd"/>
    </w:p>
    <w:p w:rsidR="00000000" w:rsidRDefault="00DD726B">
      <w:pPr>
        <w:shd w:val="clear" w:color="auto" w:fill="FFFFFF"/>
        <w:spacing w:line="274" w:lineRule="exact"/>
        <w:ind w:right="19" w:firstLine="706"/>
        <w:jc w:val="both"/>
      </w:pPr>
      <w:proofErr w:type="gramStart"/>
      <w:r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Информация должна содержать сведения о прогнозируемых и возникших чрезвычайных ситуациях природного и техногенного характера и их последствиях, о радиационной, химической, медико-биологической, взрывной, пожарной и экологической безопасности на соответств</w:t>
      </w:r>
      <w:r w:rsidR="00CF38FA">
        <w:rPr>
          <w:rFonts w:eastAsia="Times New Roman"/>
          <w:sz w:val="24"/>
          <w:szCs w:val="24"/>
        </w:rPr>
        <w:t>ующих территориях,</w:t>
      </w:r>
      <w:r>
        <w:rPr>
          <w:rFonts w:eastAsia="Times New Roman"/>
          <w:sz w:val="24"/>
          <w:szCs w:val="24"/>
        </w:rPr>
        <w:t xml:space="preserve"> а также сведения о деятельности предприятий, учреждений и организаций независимо от форм собственности (далее именуются - организации), органов местного самоуправления в этой области.</w:t>
      </w:r>
      <w:proofErr w:type="gramEnd"/>
    </w:p>
    <w:p w:rsidR="00000000" w:rsidRDefault="00DD726B">
      <w:pPr>
        <w:shd w:val="clear" w:color="auto" w:fill="FFFFFF"/>
        <w:tabs>
          <w:tab w:val="left" w:pos="5458"/>
        </w:tabs>
        <w:spacing w:line="274" w:lineRule="exact"/>
        <w:ind w:left="14" w:right="14" w:firstLine="710"/>
        <w:jc w:val="both"/>
      </w:pPr>
      <w:r>
        <w:rPr>
          <w:rFonts w:eastAsia="Times New Roman"/>
          <w:sz w:val="24"/>
          <w:szCs w:val="24"/>
        </w:rPr>
        <w:t>З.Сбор и обмен информацией осуществляются организац</w:t>
      </w:r>
      <w:r>
        <w:rPr>
          <w:rFonts w:eastAsia="Times New Roman"/>
          <w:sz w:val="24"/>
          <w:szCs w:val="24"/>
        </w:rPr>
        <w:t>иями, органами местного</w:t>
      </w:r>
      <w:r>
        <w:rPr>
          <w:rFonts w:eastAsia="Times New Roman"/>
          <w:sz w:val="24"/>
          <w:szCs w:val="24"/>
        </w:rPr>
        <w:br/>
        <w:t>самоуправления, в целях принятия мер по предупреждению и ликвидации чрезвычайных</w:t>
      </w:r>
      <w:r>
        <w:rPr>
          <w:rFonts w:eastAsia="Times New Roman"/>
          <w:sz w:val="24"/>
          <w:szCs w:val="24"/>
        </w:rPr>
        <w:br/>
        <w:t>ситуаций приро</w:t>
      </w:r>
      <w:r w:rsidR="00CF38FA">
        <w:rPr>
          <w:rFonts w:eastAsia="Times New Roman"/>
          <w:sz w:val="24"/>
          <w:szCs w:val="24"/>
        </w:rPr>
        <w:t xml:space="preserve">дного и техногенного характера </w:t>
      </w:r>
      <w:r>
        <w:rPr>
          <w:rFonts w:eastAsia="Times New Roman"/>
          <w:sz w:val="24"/>
          <w:szCs w:val="24"/>
        </w:rPr>
        <w:t xml:space="preserve"> (далее именуются - чрезвычайные</w:t>
      </w:r>
      <w:r>
        <w:rPr>
          <w:rFonts w:eastAsia="Times New Roman"/>
          <w:sz w:val="24"/>
          <w:szCs w:val="24"/>
        </w:rPr>
        <w:br/>
        <w:t xml:space="preserve">ситуации), а также своевременного оповещения населения о прогнозируемых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br/>
        <w:t>возникших чрезвычайных ситуациях.</w:t>
      </w:r>
      <w:r>
        <w:rPr>
          <w:rFonts w:ascii="Arial" w:eastAsia="Times New Roman" w:cs="Arial"/>
          <w:sz w:val="24"/>
          <w:szCs w:val="24"/>
        </w:rPr>
        <w:tab/>
      </w:r>
    </w:p>
    <w:p w:rsidR="00000000" w:rsidRDefault="00DD726B">
      <w:pPr>
        <w:shd w:val="clear" w:color="auto" w:fill="FFFFFF"/>
        <w:spacing w:line="274" w:lineRule="exact"/>
        <w:ind w:left="14" w:right="10" w:firstLine="715"/>
        <w:jc w:val="both"/>
      </w:pPr>
      <w:r>
        <w:rPr>
          <w:rFonts w:eastAsia="Times New Roman"/>
          <w:sz w:val="24"/>
          <w:szCs w:val="24"/>
        </w:rPr>
        <w:t>Органи</w:t>
      </w:r>
      <w:r w:rsidR="00CF38FA">
        <w:rPr>
          <w:rFonts w:eastAsia="Times New Roman"/>
          <w:sz w:val="24"/>
          <w:szCs w:val="24"/>
        </w:rPr>
        <w:t>зация представляет информацию в</w:t>
      </w:r>
      <w:r>
        <w:rPr>
          <w:rFonts w:eastAsia="Times New Roman"/>
          <w:sz w:val="24"/>
          <w:szCs w:val="24"/>
        </w:rPr>
        <w:t xml:space="preserve"> органы местного самоуправления, органы исполни</w:t>
      </w:r>
      <w:r w:rsidR="00CF38FA">
        <w:rPr>
          <w:rFonts w:eastAsia="Times New Roman"/>
          <w:sz w:val="24"/>
          <w:szCs w:val="24"/>
        </w:rPr>
        <w:t>тельной власти Республики Северн</w:t>
      </w:r>
      <w:r>
        <w:rPr>
          <w:rFonts w:eastAsia="Times New Roman"/>
          <w:sz w:val="24"/>
          <w:szCs w:val="24"/>
        </w:rPr>
        <w:t>ая Осетия-Алания, территориальные органы федеральных органов исполнительной власти по Республике Севе</w:t>
      </w:r>
      <w:r>
        <w:rPr>
          <w:rFonts w:eastAsia="Times New Roman"/>
          <w:sz w:val="24"/>
          <w:szCs w:val="24"/>
        </w:rPr>
        <w:t>рная Осетия-Алания, к сфере деятельности которых относится организация.</w:t>
      </w:r>
    </w:p>
    <w:p w:rsidR="00000000" w:rsidRDefault="00DD726B">
      <w:pPr>
        <w:shd w:val="clear" w:color="auto" w:fill="FFFFFF"/>
        <w:spacing w:line="274" w:lineRule="exact"/>
        <w:ind w:left="14" w:right="10" w:firstLine="715"/>
        <w:jc w:val="both"/>
      </w:pPr>
      <w:r>
        <w:rPr>
          <w:rFonts w:eastAsia="Times New Roman"/>
          <w:sz w:val="24"/>
          <w:szCs w:val="24"/>
        </w:rPr>
        <w:t>Органы местного самоуправления осуществляют сбор, обработку и обмен информацией на соответствующих территориях и представляют информацию в органы исполнительной власти Республики Север</w:t>
      </w:r>
      <w:r>
        <w:rPr>
          <w:rFonts w:eastAsia="Times New Roman"/>
          <w:sz w:val="24"/>
          <w:szCs w:val="24"/>
        </w:rPr>
        <w:t>ная Осетия-Алания.</w:t>
      </w:r>
    </w:p>
    <w:p w:rsidR="00000000" w:rsidRDefault="00DD726B">
      <w:pPr>
        <w:shd w:val="clear" w:color="auto" w:fill="FFFFFF"/>
        <w:spacing w:line="274" w:lineRule="exact"/>
        <w:ind w:left="14" w:right="14" w:firstLine="710"/>
        <w:jc w:val="both"/>
      </w:pPr>
      <w:r>
        <w:rPr>
          <w:sz w:val="24"/>
          <w:szCs w:val="24"/>
        </w:rPr>
        <w:t>4.</w:t>
      </w:r>
      <w:r>
        <w:rPr>
          <w:rFonts w:eastAsia="Times New Roman"/>
          <w:sz w:val="24"/>
          <w:szCs w:val="24"/>
        </w:rPr>
        <w:t>Основными целями организации сбора и обмена информацией в области защиты населения и территории от чрезвычайных ситуаций являются:</w:t>
      </w:r>
    </w:p>
    <w:p w:rsidR="00000000" w:rsidRDefault="00DD726B">
      <w:pPr>
        <w:shd w:val="clear" w:color="auto" w:fill="FFFFFF"/>
        <w:tabs>
          <w:tab w:val="left" w:pos="5467"/>
        </w:tabs>
        <w:spacing w:line="274" w:lineRule="exact"/>
        <w:ind w:left="14" w:firstLine="715"/>
        <w:jc w:val="both"/>
      </w:pPr>
      <w:r>
        <w:rPr>
          <w:rFonts w:eastAsia="Times New Roman"/>
          <w:sz w:val="24"/>
          <w:szCs w:val="24"/>
        </w:rPr>
        <w:t>своевременное оповещение о возникших угрозах чрезвычайных ситуаций и</w:t>
      </w:r>
      <w:r>
        <w:rPr>
          <w:rFonts w:eastAsia="Times New Roman"/>
          <w:sz w:val="24"/>
          <w:szCs w:val="24"/>
        </w:rPr>
        <w:br/>
        <w:t xml:space="preserve">неотложных действиях, направленных </w:t>
      </w:r>
      <w:r>
        <w:rPr>
          <w:rFonts w:eastAsia="Times New Roman"/>
          <w:sz w:val="24"/>
          <w:szCs w:val="24"/>
        </w:rPr>
        <w:t>на защиту жизни, здоровья людей и сохранение</w:t>
      </w:r>
      <w:r>
        <w:rPr>
          <w:rFonts w:eastAsia="Times New Roman"/>
          <w:sz w:val="24"/>
          <w:szCs w:val="24"/>
        </w:rPr>
        <w:br/>
        <w:t>материальных ценностей;</w:t>
      </w:r>
      <w:r>
        <w:rPr>
          <w:rFonts w:ascii="Arial" w:eastAsia="Times New Roman" w:cs="Arial"/>
          <w:sz w:val="24"/>
          <w:szCs w:val="24"/>
        </w:rPr>
        <w:tab/>
      </w:r>
    </w:p>
    <w:p w:rsidR="00000000" w:rsidRDefault="00DD726B">
      <w:pPr>
        <w:shd w:val="clear" w:color="auto" w:fill="FFFFFF"/>
        <w:tabs>
          <w:tab w:val="left" w:pos="5467"/>
          <w:tab w:val="left" w:pos="6451"/>
        </w:tabs>
        <w:spacing w:line="274" w:lineRule="exact"/>
        <w:ind w:left="14" w:right="5" w:firstLine="710"/>
        <w:jc w:val="both"/>
      </w:pPr>
      <w:r>
        <w:rPr>
          <w:rFonts w:eastAsia="Times New Roman"/>
          <w:sz w:val="24"/>
          <w:szCs w:val="24"/>
        </w:rPr>
        <w:t>обеспечение полными и достоверными данными о масштабах чрезвычайных</w:t>
      </w:r>
      <w:r>
        <w:rPr>
          <w:rFonts w:eastAsia="Times New Roman"/>
          <w:sz w:val="24"/>
          <w:szCs w:val="24"/>
        </w:rPr>
        <w:br/>
        <w:t>ситуаций для принятия решения на организацию и проведение спасательных и других</w:t>
      </w:r>
      <w:r>
        <w:rPr>
          <w:rFonts w:eastAsia="Times New Roman"/>
          <w:sz w:val="24"/>
          <w:szCs w:val="24"/>
        </w:rPr>
        <w:br/>
        <w:t>неотложных работ, мероприятий по ликв</w:t>
      </w:r>
      <w:r>
        <w:rPr>
          <w:rFonts w:eastAsia="Times New Roman"/>
          <w:sz w:val="24"/>
          <w:szCs w:val="24"/>
        </w:rPr>
        <w:t>идации промышленных аварий, катастроф и</w:t>
      </w:r>
      <w:r>
        <w:rPr>
          <w:rFonts w:eastAsia="Times New Roman"/>
          <w:sz w:val="24"/>
          <w:szCs w:val="24"/>
        </w:rPr>
        <w:br/>
        <w:t>последствий стихийных бедствий;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ascii="Arial" w:eastAsia="Times New Roman" w:cs="Arial"/>
          <w:sz w:val="24"/>
          <w:szCs w:val="24"/>
        </w:rPr>
        <w:tab/>
      </w:r>
    </w:p>
    <w:p w:rsidR="00000000" w:rsidRDefault="00DD726B">
      <w:pPr>
        <w:shd w:val="clear" w:color="auto" w:fill="FFFFFF"/>
        <w:spacing w:line="274" w:lineRule="exact"/>
        <w:ind w:left="14" w:right="5" w:firstLine="715"/>
        <w:jc w:val="both"/>
      </w:pPr>
      <w:r>
        <w:rPr>
          <w:rFonts w:eastAsia="Times New Roman"/>
          <w:sz w:val="24"/>
          <w:szCs w:val="24"/>
        </w:rPr>
        <w:t>обеспечение данными, необходимыми для организации мероприятий по предупреждению чрезвычайных ситуаций, а также для принятия решений по дальнейшему развитию и совершенствованию терр</w:t>
      </w:r>
      <w:r>
        <w:rPr>
          <w:rFonts w:eastAsia="Times New Roman"/>
          <w:sz w:val="24"/>
          <w:szCs w:val="24"/>
        </w:rPr>
        <w:t>иториальной подсистемы единой государственной системы предупреждения и ликвидации чрезвычайных ситуаций.</w:t>
      </w:r>
    </w:p>
    <w:p w:rsidR="00CF38FA" w:rsidRDefault="00DD726B">
      <w:pPr>
        <w:shd w:val="clear" w:color="auto" w:fill="FFFFFF"/>
        <w:spacing w:line="274" w:lineRule="exact"/>
        <w:ind w:left="19" w:firstLine="715"/>
        <w:jc w:val="both"/>
        <w:rPr>
          <w:rFonts w:eastAsia="Times New Roman"/>
          <w:sz w:val="24"/>
          <w:szCs w:val="24"/>
        </w:rPr>
      </w:pPr>
      <w:proofErr w:type="gramStart"/>
      <w:r>
        <w:rPr>
          <w:sz w:val="24"/>
          <w:szCs w:val="24"/>
        </w:rPr>
        <w:t>5.</w:t>
      </w:r>
      <w:r>
        <w:rPr>
          <w:rFonts w:eastAsia="Times New Roman"/>
          <w:sz w:val="24"/>
          <w:szCs w:val="24"/>
        </w:rPr>
        <w:t>Информация в области защиты населения и территории от чрезвычайных ситуаций вклю</w:t>
      </w:r>
      <w:r w:rsidR="00CF38FA">
        <w:rPr>
          <w:rFonts w:eastAsia="Times New Roman"/>
          <w:sz w:val="24"/>
          <w:szCs w:val="24"/>
        </w:rPr>
        <w:t>чает в себя следующие сведения:</w:t>
      </w:r>
      <w:r w:rsidRPr="00CF38F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прогнозе и фактах возникновения чре</w:t>
      </w:r>
      <w:r>
        <w:rPr>
          <w:rFonts w:eastAsia="Times New Roman"/>
          <w:sz w:val="24"/>
          <w:szCs w:val="24"/>
        </w:rPr>
        <w:t xml:space="preserve">звычайных ситуаций природного и техногенного характера; об обстановке в зонах чрезвычайных ситуаций, ходе и результатах </w:t>
      </w:r>
      <w:proofErr w:type="spellStart"/>
      <w:r>
        <w:rPr>
          <w:rFonts w:eastAsia="Times New Roman"/>
          <w:sz w:val="24"/>
          <w:szCs w:val="24"/>
        </w:rPr>
        <w:t>работ|</w:t>
      </w:r>
      <w:proofErr w:type="spellEnd"/>
      <w:r>
        <w:rPr>
          <w:rFonts w:eastAsia="Times New Roman"/>
          <w:sz w:val="24"/>
          <w:szCs w:val="24"/>
        </w:rPr>
        <w:t xml:space="preserve"> по их локализации и ликвидации; о планируемых мероприятиях по предупреждению чрезвычайных ситуаций; о состоянии потенциально опас</w:t>
      </w:r>
      <w:r>
        <w:rPr>
          <w:rFonts w:eastAsia="Times New Roman"/>
          <w:sz w:val="24"/>
          <w:szCs w:val="24"/>
        </w:rPr>
        <w:t>ных объектов и территорий;</w:t>
      </w:r>
      <w:proofErr w:type="gramEnd"/>
      <w:r>
        <w:rPr>
          <w:rFonts w:eastAsia="Times New Roman"/>
          <w:sz w:val="24"/>
          <w:szCs w:val="24"/>
        </w:rPr>
        <w:t xml:space="preserve"> о наличии, укомплектованности, оснащенности   и   действиях   аварийно-спасательных   служб   и   нештатных   аварийно-</w:t>
      </w:r>
    </w:p>
    <w:p w:rsidR="00DD726B" w:rsidRDefault="00DD726B">
      <w:pPr>
        <w:shd w:val="clear" w:color="auto" w:fill="FFFFFF"/>
        <w:spacing w:line="274" w:lineRule="exact"/>
        <w:ind w:left="19" w:firstLine="715"/>
        <w:jc w:val="both"/>
        <w:rPr>
          <w:rFonts w:eastAsia="Times New Roman"/>
          <w:sz w:val="24"/>
          <w:szCs w:val="24"/>
        </w:rPr>
      </w:pPr>
    </w:p>
    <w:p w:rsidR="00DD726B" w:rsidRDefault="00DD726B">
      <w:pPr>
        <w:shd w:val="clear" w:color="auto" w:fill="FFFFFF"/>
        <w:spacing w:line="274" w:lineRule="exact"/>
        <w:ind w:left="19" w:firstLine="715"/>
        <w:jc w:val="both"/>
        <w:rPr>
          <w:rFonts w:eastAsia="Times New Roman"/>
          <w:sz w:val="24"/>
          <w:szCs w:val="24"/>
        </w:rPr>
      </w:pPr>
    </w:p>
    <w:p w:rsidR="00DD726B" w:rsidRDefault="00DD726B">
      <w:pPr>
        <w:shd w:val="clear" w:color="auto" w:fill="FFFFFF"/>
        <w:spacing w:line="274" w:lineRule="exact"/>
        <w:ind w:left="19" w:firstLine="715"/>
        <w:jc w:val="both"/>
        <w:rPr>
          <w:rFonts w:eastAsia="Times New Roman"/>
          <w:sz w:val="24"/>
          <w:szCs w:val="24"/>
        </w:rPr>
      </w:pPr>
    </w:p>
    <w:p w:rsidR="00DD726B" w:rsidRDefault="00DD726B" w:rsidP="00DD726B">
      <w:pPr>
        <w:shd w:val="clear" w:color="auto" w:fill="FFFFFF"/>
        <w:tabs>
          <w:tab w:val="left" w:pos="5995"/>
        </w:tabs>
        <w:spacing w:line="274" w:lineRule="exact"/>
        <w:ind w:right="24"/>
        <w:jc w:val="both"/>
      </w:pPr>
      <w:r>
        <w:rPr>
          <w:rFonts w:eastAsia="Times New Roman"/>
          <w:sz w:val="24"/>
          <w:szCs w:val="24"/>
        </w:rPr>
        <w:lastRenderedPageBreak/>
        <w:t>спасательных формирований привлекаемых к проведению спасательных и других</w:t>
      </w:r>
      <w:r>
        <w:rPr>
          <w:rFonts w:eastAsia="Times New Roman"/>
          <w:sz w:val="24"/>
          <w:szCs w:val="24"/>
        </w:rPr>
        <w:br/>
        <w:t>неотложных работ в зонах чрезвычайных ситуаций; о наличии, состоянии и</w:t>
      </w:r>
      <w:r>
        <w:rPr>
          <w:rFonts w:eastAsia="Times New Roman"/>
          <w:sz w:val="24"/>
          <w:szCs w:val="24"/>
        </w:rPr>
        <w:br/>
        <w:t>использовании чрезвычайных резервных фондом финансовых, продовольственных,</w:t>
      </w:r>
      <w:r>
        <w:rPr>
          <w:rFonts w:eastAsia="Times New Roman"/>
          <w:sz w:val="24"/>
          <w:szCs w:val="24"/>
        </w:rPr>
        <w:br/>
        <w:t>медицинских и материально-технических ресурсов, необходимых для обеспечения работ</w:t>
      </w:r>
      <w:r>
        <w:rPr>
          <w:rFonts w:eastAsia="Times New Roman"/>
          <w:sz w:val="24"/>
          <w:szCs w:val="24"/>
        </w:rPr>
        <w:br/>
        <w:t xml:space="preserve">по ликвидации чрезвычайных ситуаций. </w:t>
      </w:r>
      <w:proofErr w:type="gramStart"/>
      <w:r>
        <w:rPr>
          <w:rFonts w:eastAsia="Times New Roman"/>
          <w:sz w:val="24"/>
          <w:szCs w:val="24"/>
        </w:rPr>
        <w:t>Оперативная информация передается в сроки,</w:t>
      </w:r>
      <w:r>
        <w:rPr>
          <w:rFonts w:eastAsia="Times New Roman"/>
          <w:sz w:val="24"/>
          <w:szCs w:val="24"/>
        </w:rPr>
        <w:br/>
        <w:t>установленные Табелем срочных донесений МЧС России, по установленным формам</w:t>
      </w:r>
      <w:r>
        <w:rPr>
          <w:rFonts w:eastAsia="Times New Roman"/>
          <w:sz w:val="24"/>
          <w:szCs w:val="24"/>
        </w:rPr>
        <w:br/>
        <w:t>1/ ЧС. 2/ЧС. 3/ ЧС. 4 /ЧС с последующим предоставлением отчетов, карт с нанесенной</w:t>
      </w:r>
      <w:r>
        <w:rPr>
          <w:rFonts w:eastAsia="Times New Roman"/>
          <w:sz w:val="24"/>
          <w:szCs w:val="24"/>
        </w:rPr>
        <w:br/>
        <w:t>обстановкой в Главное управление Министерства Российской Федерации по делам</w:t>
      </w:r>
      <w:r>
        <w:rPr>
          <w:rFonts w:eastAsia="Times New Roman"/>
          <w:sz w:val="24"/>
          <w:szCs w:val="24"/>
        </w:rPr>
        <w:br/>
        <w:t>гражданской обороны, чрезвычайным ситуациям и ликвидации последствий стихийных</w:t>
      </w:r>
      <w:r>
        <w:rPr>
          <w:rFonts w:eastAsia="Times New Roman"/>
          <w:sz w:val="24"/>
          <w:szCs w:val="24"/>
        </w:rPr>
        <w:br/>
        <w:t>бедствий по Республике Северная Осетия-Алания.</w:t>
      </w:r>
      <w:proofErr w:type="gramEnd"/>
    </w:p>
    <w:p w:rsidR="00DD726B" w:rsidRDefault="00DD726B" w:rsidP="00DD726B">
      <w:pPr>
        <w:shd w:val="clear" w:color="auto" w:fill="FFFFFF"/>
        <w:spacing w:line="274" w:lineRule="exact"/>
        <w:ind w:right="19" w:firstLine="715"/>
        <w:jc w:val="both"/>
      </w:pPr>
      <w:r>
        <w:rPr>
          <w:sz w:val="24"/>
          <w:szCs w:val="24"/>
        </w:rPr>
        <w:t>6.</w:t>
      </w:r>
      <w:r>
        <w:rPr>
          <w:rFonts w:eastAsia="Times New Roman"/>
          <w:sz w:val="24"/>
          <w:szCs w:val="24"/>
        </w:rPr>
        <w:t>Своевременность представления всех видов информации о чрезвычайных ситуациях и передачи сигналов оповещения обеспечивается предоставлением права использовать государственные, ведомственные и коммерческие средства и системы связи для передачи данных при организации и проведении аварийно-спасательных и других неотложных работ.</w:t>
      </w:r>
    </w:p>
    <w:p w:rsidR="00DD726B" w:rsidRDefault="00DD726B" w:rsidP="00DD726B">
      <w:pPr>
        <w:shd w:val="clear" w:color="auto" w:fill="FFFFFF"/>
        <w:spacing w:line="274" w:lineRule="exact"/>
        <w:ind w:left="5" w:right="19" w:firstLine="706"/>
        <w:jc w:val="both"/>
      </w:pPr>
      <w:r>
        <w:rPr>
          <w:rFonts w:eastAsia="Times New Roman"/>
          <w:sz w:val="24"/>
          <w:szCs w:val="24"/>
        </w:rPr>
        <w:t xml:space="preserve">Полнота и достоверность информации достигается путем организации сбора и обработки данных одновременно по всем звеньям территориальной подсистемы единой </w:t>
      </w:r>
      <w:r>
        <w:rPr>
          <w:rFonts w:eastAsia="Times New Roman"/>
          <w:spacing w:val="-1"/>
          <w:sz w:val="24"/>
          <w:szCs w:val="24"/>
        </w:rPr>
        <w:t xml:space="preserve">государственной системы предупреждения и ликвидации чрезвычайных ситуаций, а также </w:t>
      </w:r>
      <w:r>
        <w:rPr>
          <w:rFonts w:eastAsia="Times New Roman"/>
          <w:sz w:val="24"/>
          <w:szCs w:val="24"/>
        </w:rPr>
        <w:t>взаимного обмена информацией между звеньями Территориальной подсистемы единой государственной системы предупреждения и ликвидации чрезвычайных ситуаций на территориальном, местном и объектовом уровнях.</w:t>
      </w:r>
    </w:p>
    <w:p w:rsidR="00DD726B" w:rsidRDefault="00DD726B" w:rsidP="00DD726B">
      <w:pPr>
        <w:framePr w:w="1123" w:h="561" w:hRule="exact" w:hSpace="38" w:wrap="auto" w:vAnchor="text" w:hAnchor="text" w:x="8286" w:y="-42"/>
        <w:shd w:val="clear" w:color="auto" w:fill="FFFFFF"/>
        <w:spacing w:line="278" w:lineRule="exact"/>
        <w:ind w:left="96" w:hanging="96"/>
      </w:pPr>
      <w:r>
        <w:rPr>
          <w:rFonts w:eastAsia="Times New Roman"/>
          <w:spacing w:val="-1"/>
          <w:sz w:val="24"/>
          <w:szCs w:val="24"/>
        </w:rPr>
        <w:t xml:space="preserve">власти   по </w:t>
      </w:r>
      <w:r>
        <w:rPr>
          <w:rFonts w:eastAsia="Times New Roman"/>
          <w:sz w:val="24"/>
          <w:szCs w:val="24"/>
        </w:rPr>
        <w:t>и    обмен</w:t>
      </w:r>
    </w:p>
    <w:p w:rsidR="00DD726B" w:rsidRDefault="00DD726B" w:rsidP="00DD726B">
      <w:pPr>
        <w:framePr w:w="3087" w:h="561" w:hRule="exact" w:hSpace="38" w:wrap="auto" w:vAnchor="text" w:hAnchor="text" w:x="6342" w:y="1897"/>
        <w:shd w:val="clear" w:color="auto" w:fill="FFFFFF"/>
        <w:spacing w:line="278" w:lineRule="exact"/>
        <w:ind w:firstLine="427"/>
      </w:pPr>
      <w:r>
        <w:rPr>
          <w:rFonts w:eastAsia="Times New Roman"/>
          <w:sz w:val="24"/>
          <w:szCs w:val="24"/>
        </w:rPr>
        <w:t xml:space="preserve">и атомному надзору по </w:t>
      </w:r>
      <w:r>
        <w:rPr>
          <w:rFonts w:eastAsia="Times New Roman"/>
          <w:spacing w:val="-1"/>
          <w:sz w:val="24"/>
          <w:szCs w:val="24"/>
        </w:rPr>
        <w:t xml:space="preserve">наблюдение   и   контроль   </w:t>
      </w:r>
      <w:proofErr w:type="gramStart"/>
      <w:r>
        <w:rPr>
          <w:rFonts w:eastAsia="Times New Roman"/>
          <w:spacing w:val="-1"/>
          <w:sz w:val="24"/>
          <w:szCs w:val="24"/>
        </w:rPr>
        <w:t>за</w:t>
      </w:r>
      <w:proofErr w:type="gramEnd"/>
    </w:p>
    <w:p w:rsidR="00DD726B" w:rsidRDefault="00DD726B" w:rsidP="00DD726B">
      <w:pPr>
        <w:shd w:val="clear" w:color="auto" w:fill="FFFFFF"/>
        <w:spacing w:before="5" w:line="274" w:lineRule="exact"/>
        <w:ind w:left="5" w:right="5" w:firstLine="715"/>
        <w:jc w:val="both"/>
      </w:pPr>
      <w:r>
        <w:rPr>
          <w:sz w:val="24"/>
          <w:szCs w:val="24"/>
        </w:rPr>
        <w:t>7.</w:t>
      </w:r>
      <w:r>
        <w:rPr>
          <w:rFonts w:eastAsia="Times New Roman"/>
          <w:sz w:val="24"/>
          <w:szCs w:val="24"/>
        </w:rPr>
        <w:t xml:space="preserve">Территориальные органы федеральных органов исполнительной Республике Северная Осетия-Алания осуществляют сбор, обработку информацией в своей сфере деятельности и представляют информацию в Главное управление Министерства Российской Федераций по делам гражданской обороны, чрезвычайным ситуациям и ликвидации последствий стихийных бедствий. </w:t>
      </w:r>
      <w:proofErr w:type="gramStart"/>
      <w:r>
        <w:rPr>
          <w:rFonts w:eastAsia="Times New Roman"/>
          <w:sz w:val="24"/>
          <w:szCs w:val="24"/>
        </w:rPr>
        <w:t>Кроме того, Северо-Осетинский республиканский центр по гидрометеорологии и мониторингу окружающей среды, Управление по технологическому и экологическому надзору Федеральной службы по технологическому, экологическому Республике Северная Осетия-Алания, осуществляющие состоянием окружающей природной среды, обстановкой на потенциально-опасных объектах и прилегающих к ним территориях, доводят информацию о прогнозируемых и возникших чрезвычайных ситуациях до органов местного самоуправления и органов исполнительной власти Республики Северная Осетия-Алания.</w:t>
      </w:r>
      <w:proofErr w:type="gramEnd"/>
    </w:p>
    <w:p w:rsidR="00DD726B" w:rsidRDefault="00DD726B" w:rsidP="00DD726B">
      <w:pPr>
        <w:shd w:val="clear" w:color="auto" w:fill="FFFFFF"/>
        <w:spacing w:line="274" w:lineRule="exact"/>
        <w:ind w:left="14" w:right="10" w:firstLine="720"/>
        <w:jc w:val="both"/>
      </w:pPr>
      <w:r>
        <w:rPr>
          <w:sz w:val="24"/>
          <w:szCs w:val="24"/>
        </w:rPr>
        <w:t>8.</w:t>
      </w:r>
      <w:r>
        <w:rPr>
          <w:rFonts w:eastAsia="Times New Roman"/>
          <w:sz w:val="24"/>
          <w:szCs w:val="24"/>
        </w:rPr>
        <w:t>Администрации местного самоуправления осуществляют сбор статистической информации о чрезвычайной ситуации. Статистический учет информации о чрезвычайной ситуации осуществляется:</w:t>
      </w:r>
    </w:p>
    <w:p w:rsidR="00DD726B" w:rsidRDefault="00DD726B" w:rsidP="00DD726B">
      <w:pPr>
        <w:shd w:val="clear" w:color="auto" w:fill="FFFFFF"/>
        <w:spacing w:line="274" w:lineRule="exact"/>
        <w:ind w:left="14" w:right="14" w:firstLine="715"/>
        <w:jc w:val="both"/>
      </w:pPr>
      <w:proofErr w:type="gramStart"/>
      <w:r>
        <w:rPr>
          <w:rFonts w:eastAsia="Times New Roman"/>
          <w:sz w:val="24"/>
          <w:szCs w:val="24"/>
        </w:rPr>
        <w:t>о местной чрезвычайной ситуации - городскими и районными органами управления, специально уполномоченными на решение задач гражданской обороны, предупреждения и ликвидации чрезвычайной ситуации;</w:t>
      </w:r>
      <w:proofErr w:type="gramEnd"/>
    </w:p>
    <w:p w:rsidR="00DD726B" w:rsidRDefault="00DD726B" w:rsidP="00DD726B">
      <w:pPr>
        <w:shd w:val="clear" w:color="auto" w:fill="FFFFFF"/>
        <w:spacing w:line="274" w:lineRule="exact"/>
        <w:ind w:left="10" w:firstLine="715"/>
        <w:jc w:val="both"/>
      </w:pPr>
      <w:r>
        <w:rPr>
          <w:rFonts w:eastAsia="Times New Roman"/>
          <w:sz w:val="24"/>
          <w:szCs w:val="24"/>
        </w:rPr>
        <w:t>о локальной чрезвычайной ситуации - информационными центрами организаций, предприятий, а также отделами (лицами, специально уполномоченными на решение задач гражданской обороны, предупреждения и ликвидации чрезвычайных ситуаций), на территории которых возникла чрезвычайная ситуация.</w:t>
      </w:r>
    </w:p>
    <w:p w:rsidR="00DD726B" w:rsidRDefault="00DD726B" w:rsidP="00DD726B">
      <w:pPr>
        <w:shd w:val="clear" w:color="auto" w:fill="FFFFFF"/>
        <w:spacing w:line="274" w:lineRule="exact"/>
        <w:ind w:left="14" w:right="10" w:firstLine="715"/>
        <w:jc w:val="both"/>
      </w:pPr>
      <w:r>
        <w:rPr>
          <w:sz w:val="24"/>
          <w:szCs w:val="24"/>
        </w:rPr>
        <w:t>9.0</w:t>
      </w:r>
      <w:r>
        <w:rPr>
          <w:rFonts w:eastAsia="Times New Roman"/>
          <w:sz w:val="24"/>
          <w:szCs w:val="24"/>
        </w:rPr>
        <w:t>плата услуг связи для передачи информации производится в порядке, установленном законодательством российской Федерации</w:t>
      </w:r>
    </w:p>
    <w:p w:rsidR="00DD726B" w:rsidRDefault="00DD726B" w:rsidP="00DD726B">
      <w:pPr>
        <w:shd w:val="clear" w:color="auto" w:fill="FFFFFF"/>
        <w:ind w:left="2650"/>
      </w:pPr>
    </w:p>
    <w:p w:rsidR="00DD726B" w:rsidRDefault="00DD726B">
      <w:pPr>
        <w:shd w:val="clear" w:color="auto" w:fill="FFFFFF"/>
        <w:spacing w:line="274" w:lineRule="exact"/>
        <w:ind w:left="19" w:firstLine="715"/>
        <w:jc w:val="both"/>
      </w:pPr>
    </w:p>
    <w:sectPr w:rsidR="00DD726B">
      <w:type w:val="continuous"/>
      <w:pgSz w:w="11909" w:h="16834"/>
      <w:pgMar w:top="946" w:right="1116" w:bottom="360" w:left="136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F38FA"/>
    <w:rsid w:val="0089403B"/>
    <w:rsid w:val="00CF38FA"/>
    <w:rsid w:val="00DD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1011</Words>
  <Characters>5765</Characters>
  <Application>Microsoft Office Word</Application>
  <DocSecurity>0</DocSecurity>
  <Lines>48</Lines>
  <Paragraphs>13</Paragraphs>
  <ScaleCrop>false</ScaleCrop>
  <Company>Microsoft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2011-04-01T08:25:00Z</dcterms:created>
  <dcterms:modified xsi:type="dcterms:W3CDTF">2011-04-01T08:30:00Z</dcterms:modified>
</cp:coreProperties>
</file>